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_rels/document.xml.rels" ContentType="application/vnd.openxmlformats-package.relationships+xml"/>
  <Override PartName="/word/media/image13.png" ContentType="image/png"/>
  <Override PartName="/word/media/image4.png" ContentType="image/png"/>
  <Override PartName="/word/media/image9.png" ContentType="image/png"/>
  <Override PartName="/word/media/image14.png" ContentType="image/png"/>
  <Override PartName="/word/media/image5.png" ContentType="image/png"/>
  <Override PartName="/word/media/image15.png" ContentType="image/png"/>
  <Override PartName="/word/media/image6.png" ContentType="image/png"/>
  <Override PartName="/word/media/image10.png" ContentType="image/png"/>
  <Override PartName="/word/media/image1.png" ContentType="image/png"/>
  <Override PartName="/word/media/image16.png" ContentType="image/png"/>
  <Override PartName="/word/media/image7.png" ContentType="image/png"/>
  <Override PartName="/word/media/image11.png" ContentType="image/png"/>
  <Override PartName="/word/media/image2.png" ContentType="image/png"/>
  <Override PartName="/word/media/image17.png" ContentType="image/png"/>
  <Override PartName="/word/media/image8.png" ContentType="image/png"/>
  <Override PartName="/word/media/image12.png" ContentType="image/png"/>
  <Override PartName="/word/media/image3.png" ContentType="image/png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rPr>
          <w:rFonts w:cs="Times New Roman"/>
          <w:szCs w:val="28"/>
          <w:lang w:val="ru-RU"/>
        </w:rPr>
      </w:pPr>
      <w:r>
        <w:rPr>
          <w:lang w:val="ru-RU"/>
        </w:rPr>
        <w:t>Отчет Терешкина Алина, лабораторная работа №2 “</w:t>
      </w:r>
      <w:r>
        <w:rPr>
          <w:rFonts w:cs="Times New Roman"/>
          <w:szCs w:val="28"/>
        </w:rPr>
        <w:t>Настройка протокола STP (IEEE 802.1D</w:t>
      </w:r>
      <w:r>
        <w:rPr>
          <w:rFonts w:cs="Times New Roman"/>
          <w:szCs w:val="28"/>
          <w:lang w:val="ru-RU"/>
        </w:rPr>
        <w:t>”</w:t>
      </w:r>
    </w:p>
    <w:p>
      <w:pPr>
        <w:pStyle w:val="ListParagraph"/>
        <w:numPr>
          <w:ilvl w:val="0"/>
          <w:numId w:val="1"/>
        </w:numPr>
        <w:jc w:val="both"/>
        <w:rPr>
          <w:lang w:val="ru-RU"/>
        </w:rPr>
      </w:pPr>
      <w:r>
        <w:rPr>
          <w:lang w:val="ru-RU"/>
        </w:rPr>
        <w:t>Для заданной на схеме schema-lab2 сети, состоящей из управляемых коммутаторов и персональных компьютеров настроить протокол STP:</w:t>
      </w:r>
    </w:p>
    <w:p>
      <w:pPr>
        <w:pStyle w:val="ListParagraph"/>
        <w:ind w:left="1080"/>
        <w:jc w:val="both"/>
        <w:rPr>
          <w:lang w:val="ru-RU"/>
        </w:rPr>
      </w:pPr>
      <w:r>
        <w:rPr>
          <w:lang w:val="ru-RU"/>
        </w:rPr>
        <w:t>При дублировании проекта schema-lab2 на коммутаторах был включен протокол STP, так что коммутаторы сами выбрали основное дерево.</w:t>
      </w:r>
    </w:p>
    <w:p>
      <w:pPr>
        <w:pStyle w:val="ListParagraph"/>
        <w:numPr>
          <w:ilvl w:val="0"/>
          <w:numId w:val="1"/>
        </w:numPr>
        <w:jc w:val="both"/>
        <w:rPr>
          <w:lang w:val="ru-RU"/>
        </w:rPr>
      </w:pPr>
      <w:r>
        <w:rPr>
          <w:lang w:val="ru-RU"/>
        </w:rPr>
        <w:t>Проверить доступность каждого с каждым всех персональных компьютеров (VPCS), результаты запротоколировать.</w:t>
      </w:r>
      <w:r>
        <w:rPr>
          <w:lang w:val="ru-RU"/>
        </w:rPr>
        <w:br w:type="textWrapping" w:clear="all"/>
      </w:r>
      <w:r>
        <w:rPr>
          <w:lang w:val="ru-RU"/>
        </w:rPr>
        <w:t xml:space="preserve">            </w:t>
      </w:r>
      <w:r>
        <w:rPr>
          <w:lang w:val="en-US"/>
        </w:rPr>
        <w:t xml:space="preserve">PC1                                              PC2                                              </w:t>
      </w:r>
    </w:p>
    <w:p>
      <w:pPr>
        <w:pStyle w:val="Normal"/>
        <w:rPr>
          <w:lang w:val="ru-RU"/>
        </w:rPr>
      </w:pPr>
      <w:r>
        <w:rPr>
          <w:lang w:val="en-US"/>
        </w:rPr>
        <w:t xml:space="preserve"> </w:t>
      </w:r>
      <w:r>
        <w:rPr/>
        <w:drawing>
          <wp:inline distT="0" distB="0" distL="0" distR="0">
            <wp:extent cx="2261235" cy="3005455"/>
            <wp:effectExtent l="0" t="0" r="0" b="0"/>
            <wp:docPr id="1" name="Рисунок 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4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1235" cy="300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drawing>
          <wp:anchor behindDoc="0" distT="0" distB="0" distL="114300" distR="114300" simplePos="0" locked="0" layoutInCell="0" allowOverlap="1" relativeHeight="21">
            <wp:simplePos x="0" y="0"/>
            <wp:positionH relativeFrom="column">
              <wp:posOffset>333375</wp:posOffset>
            </wp:positionH>
            <wp:positionV relativeFrom="paragraph">
              <wp:posOffset>10795</wp:posOffset>
            </wp:positionV>
            <wp:extent cx="2345055" cy="3039745"/>
            <wp:effectExtent l="0" t="0" r="0" b="0"/>
            <wp:wrapSquare wrapText="bothSides"/>
            <wp:docPr id="2" name="Рисунок 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1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5055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pStyle w:val="Normal"/>
        <w:ind w:firstLine="720" w:left="1440"/>
        <w:rPr>
          <w:lang w:val="en-US"/>
        </w:rPr>
      </w:pPr>
      <w:r>
        <w:rPr>
          <w:lang w:val="en-US"/>
        </w:rPr>
        <w:t>PC3</w:t>
        <w:tab/>
        <w:tab/>
        <w:tab/>
        <w:tab/>
        <w:tab/>
        <w:t>PC4</w:t>
      </w:r>
    </w:p>
    <w:p>
      <w:pPr>
        <w:pStyle w:val="Normal"/>
        <w:ind w:firstLine="567"/>
        <w:rPr>
          <w:lang w:val="en-US"/>
        </w:rPr>
      </w:pPr>
      <w:r>
        <w:rPr/>
        <w:drawing>
          <wp:inline distT="0" distB="0" distL="0" distR="0">
            <wp:extent cx="2369820" cy="3149600"/>
            <wp:effectExtent l="0" t="0" r="0" b="0"/>
            <wp:docPr id="3" name="Рисунок 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7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9820" cy="31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  <w:r>
        <w:rPr/>
        <w:drawing>
          <wp:inline distT="0" distB="0" distL="0" distR="0">
            <wp:extent cx="2547620" cy="3148965"/>
            <wp:effectExtent l="0" t="0" r="0" b="0"/>
            <wp:docPr id="4" name="Рисунок 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10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7620" cy="314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firstLine="720" w:left="1440"/>
        <w:rPr>
          <w:lang w:val="en-US"/>
        </w:rPr>
      </w:pPr>
      <w:r>
        <w:rPr>
          <w:lang w:val="en-US"/>
        </w:rPr>
        <w:t>PC5</w:t>
        <w:tab/>
        <w:tab/>
        <w:tab/>
        <w:tab/>
        <w:tab/>
        <w:t>PC6</w:t>
      </w:r>
    </w:p>
    <w:p>
      <w:pPr>
        <w:pStyle w:val="Normal"/>
        <w:ind w:firstLine="567"/>
        <w:rPr>
          <w:lang w:val="en-US"/>
        </w:rPr>
      </w:pPr>
      <w:r>
        <w:rPr/>
        <w:drawing>
          <wp:inline distT="0" distB="0" distL="0" distR="0">
            <wp:extent cx="2435860" cy="3237230"/>
            <wp:effectExtent l="0" t="0" r="0" b="0"/>
            <wp:docPr id="5" name="Рисунок 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11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5860" cy="323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  <w:r>
        <w:rPr/>
        <w:drawing>
          <wp:inline distT="0" distB="0" distL="0" distR="0">
            <wp:extent cx="2441575" cy="3245485"/>
            <wp:effectExtent l="0" t="0" r="0" b="0"/>
            <wp:docPr id="6" name="Рисунок 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12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1575" cy="324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numPr>
          <w:ilvl w:val="0"/>
          <w:numId w:val="1"/>
        </w:numPr>
        <w:jc w:val="both"/>
        <w:rPr>
          <w:lang w:val="ru-RU"/>
        </w:rPr>
      </w:pPr>
      <w:r>
        <w:rPr>
          <w:lang w:val="ru-RU"/>
        </w:rPr>
        <w:t xml:space="preserve">На изображении схемы отметить </w:t>
      </w:r>
      <w:r>
        <w:rPr>
          <w:lang w:val="en-US"/>
        </w:rPr>
        <w:t>BID</w:t>
      </w:r>
      <w:r>
        <w:rPr>
          <w:lang w:val="ru-RU"/>
        </w:rPr>
        <w:t xml:space="preserve"> каждого коммутатора и режимы работы портов (</w:t>
      </w:r>
      <w:r>
        <w:rPr>
          <w:lang w:val="en-US"/>
        </w:rPr>
        <w:t>RP</w:t>
      </w:r>
      <w:r>
        <w:rPr>
          <w:lang w:val="ru-RU"/>
        </w:rPr>
        <w:t>/</w:t>
      </w:r>
      <w:r>
        <w:rPr>
          <w:lang w:val="en-US"/>
        </w:rPr>
        <w:t>DP</w:t>
      </w:r>
      <w:r>
        <w:rPr>
          <w:lang w:val="ru-RU"/>
        </w:rPr>
        <w:t>/</w:t>
      </w:r>
      <w:r>
        <w:rPr>
          <w:lang w:val="en-US"/>
        </w:rPr>
        <w:t>blocked</w:t>
      </w:r>
      <w:r>
        <w:rPr>
          <w:lang w:val="ru-RU"/>
        </w:rPr>
        <w:t>) и стоимости маршрутов, результат сохранить в файл</w:t>
      </w:r>
    </w:p>
    <w:p>
      <w:pPr>
        <w:pStyle w:val="ListParagraph"/>
        <w:ind w:left="1080"/>
        <w:jc w:val="center"/>
        <w:rPr>
          <w:lang w:val="en-US"/>
        </w:rPr>
      </w:pPr>
      <w:r>
        <w:rPr>
          <w:lang w:val="en-US"/>
        </w:rPr>
        <w:t>Layer2Switch-1</w:t>
      </w:r>
    </w:p>
    <w:p>
      <w:pPr>
        <w:pStyle w:val="ListParagraph"/>
        <w:ind w:firstLine="567" w:left="0"/>
        <w:jc w:val="center"/>
        <w:rPr>
          <w:lang w:val="en-US"/>
        </w:rPr>
      </w:pPr>
      <w:r>
        <w:rPr/>
        <w:drawing>
          <wp:inline distT="0" distB="0" distL="0" distR="0">
            <wp:extent cx="3843020" cy="1972945"/>
            <wp:effectExtent l="0" t="0" r="0" b="0"/>
            <wp:docPr id="7" name="Рисунок 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13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3020" cy="197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ind w:firstLine="567" w:left="0"/>
        <w:jc w:val="center"/>
        <w:rPr>
          <w:lang w:val="en-US"/>
        </w:rPr>
      </w:pPr>
      <w:r>
        <w:rPr>
          <w:lang w:val="en-US"/>
        </w:rPr>
        <w:t>Layer2Switch-2</w:t>
      </w:r>
    </w:p>
    <w:p>
      <w:pPr>
        <w:pStyle w:val="ListParagraph"/>
        <w:ind w:firstLine="567" w:left="0"/>
        <w:jc w:val="center"/>
        <w:rPr>
          <w:lang w:val="en-US"/>
        </w:rPr>
      </w:pPr>
      <w:r>
        <w:rPr/>
        <w:drawing>
          <wp:inline distT="0" distB="0" distL="0" distR="0">
            <wp:extent cx="3899535" cy="2108200"/>
            <wp:effectExtent l="0" t="0" r="0" b="0"/>
            <wp:docPr id="8" name="Рисунок 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14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9535" cy="210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/>
        </w:rPr>
      </w:pPr>
      <w:r>
        <w:rPr>
          <w:lang w:val="en-US"/>
        </w:rPr>
      </w:r>
      <w:r>
        <w:br w:type="page"/>
      </w:r>
    </w:p>
    <w:p>
      <w:pPr>
        <w:pStyle w:val="ListParagraph"/>
        <w:spacing w:before="0" w:after="160"/>
        <w:ind w:firstLine="567" w:left="0"/>
        <w:contextualSpacing/>
        <w:jc w:val="center"/>
        <w:rPr>
          <w:lang w:val="en-US"/>
        </w:rPr>
      </w:pPr>
      <w:r>
        <w:rPr>
          <w:lang w:val="en-US"/>
        </w:rPr>
        <w:t>Layer2Switch-3</w:t>
      </w:r>
    </w:p>
    <w:p>
      <w:pPr>
        <w:pStyle w:val="ListParagraph"/>
        <w:ind w:firstLine="567" w:left="0"/>
        <w:jc w:val="center"/>
        <w:rPr>
          <w:lang w:val="en-US"/>
        </w:rPr>
      </w:pPr>
      <w:r>
        <w:rPr/>
        <w:drawing>
          <wp:inline distT="0" distB="0" distL="0" distR="0">
            <wp:extent cx="4976495" cy="3070860"/>
            <wp:effectExtent l="0" t="0" r="0" b="0"/>
            <wp:docPr id="9" name="Рисунок 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16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6495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ind w:firstLine="567" w:left="0"/>
        <w:jc w:val="center"/>
        <w:rPr>
          <w:lang w:val="en-US"/>
        </w:rPr>
      </w:pPr>
      <w:r>
        <w:rPr>
          <w:lang w:val="en-US"/>
        </w:rPr>
        <w:t>Layer2Switch-4</w:t>
      </w:r>
    </w:p>
    <w:p>
      <w:pPr>
        <w:pStyle w:val="Normal"/>
        <w:ind w:firstLine="567"/>
        <w:jc w:val="center"/>
        <w:rPr>
          <w:lang w:val="en-US"/>
        </w:rPr>
      </w:pPr>
      <w:r>
        <w:rPr/>
        <w:drawing>
          <wp:inline distT="0" distB="0" distL="0" distR="0">
            <wp:extent cx="5181600" cy="2649855"/>
            <wp:effectExtent l="0" t="0" r="0" b="0"/>
            <wp:docPr id="10" name="Рисунок 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7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 l="979" t="918" r="10575" b="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600" cy="264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firstLine="567"/>
        <w:jc w:val="center"/>
        <w:rPr>
          <w:lang w:val="en-US"/>
        </w:rPr>
      </w:pPr>
      <w:r>
        <w:rPr>
          <w:lang w:val="en-US"/>
        </w:rPr>
        <w:t>Layer2Switch-5</w:t>
      </w:r>
    </w:p>
    <w:p>
      <w:pPr>
        <w:pStyle w:val="Normal"/>
        <w:ind w:firstLine="567"/>
        <w:jc w:val="center"/>
        <w:rPr>
          <w:lang w:val="en-US"/>
        </w:rPr>
      </w:pPr>
      <w:r>
        <w:rPr/>
        <w:drawing>
          <wp:inline distT="0" distB="0" distL="0" distR="0">
            <wp:extent cx="5061585" cy="2311400"/>
            <wp:effectExtent l="0" t="0" r="0" b="0"/>
            <wp:docPr id="11" name="Рисунок 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8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1585" cy="231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firstLine="567"/>
        <w:jc w:val="both"/>
        <w:rPr>
          <w:lang w:val="ru-RU"/>
        </w:rPr>
      </w:pPr>
      <w:r>
        <w:rPr>
          <w:lang w:val="ru-RU"/>
        </w:rPr>
        <w:t xml:space="preserve">Как видно </w:t>
      </w:r>
      <w:r>
        <w:rPr>
          <w:lang w:val="en-US"/>
        </w:rPr>
        <w:t>Layer</w:t>
      </w:r>
      <w:r>
        <w:rPr>
          <w:lang w:val="ru-RU"/>
        </w:rPr>
        <w:t>2</w:t>
      </w:r>
      <w:r>
        <w:rPr>
          <w:lang w:val="en-US"/>
        </w:rPr>
        <w:t>Switch</w:t>
      </w:r>
      <w:r>
        <w:rPr>
          <w:lang w:val="ru-RU"/>
        </w:rPr>
        <w:t xml:space="preserve">-3 является корнем, исходя из приоритета и </w:t>
      </w:r>
      <w:r>
        <w:rPr>
          <w:lang w:val="en-US"/>
        </w:rPr>
        <w:t>Mac</w:t>
      </w:r>
      <w:r>
        <w:rPr>
          <w:lang w:val="ru-RU"/>
        </w:rPr>
        <w:t>-адреса. На схеме отметим В</w:t>
      </w:r>
      <w:r>
        <w:rPr>
          <w:lang w:val="en-US"/>
        </w:rPr>
        <w:t>ID</w:t>
      </w:r>
      <w:r>
        <w:rPr>
          <w:lang w:val="ru-RU"/>
        </w:rPr>
        <w:t xml:space="preserve"> всех коммутаторов.</w:t>
      </w:r>
    </w:p>
    <w:p>
      <w:pPr>
        <w:pStyle w:val="Normal"/>
        <w:ind w:firstLine="567"/>
        <w:jc w:val="center"/>
        <w:rPr>
          <w:lang w:val="ru-RU"/>
        </w:rPr>
      </w:pPr>
      <w:r>
        <w:rPr/>
        <w:drawing>
          <wp:inline distT="0" distB="0" distL="0" distR="0">
            <wp:extent cx="3956050" cy="2676525"/>
            <wp:effectExtent l="0" t="0" r="0" b="0"/>
            <wp:docPr id="12" name="Рисунок 2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26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6050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firstLine="567"/>
        <w:jc w:val="center"/>
        <w:rPr/>
      </w:pPr>
      <w:r>
        <w:rPr/>
        <w:t>Схема с отметками BID коммутаторов, режимами работы портов и стоимостями маршрутов</w:t>
      </w:r>
    </w:p>
    <w:p>
      <w:pPr>
        <w:pStyle w:val="ListParagraph"/>
        <w:numPr>
          <w:ilvl w:val="0"/>
          <w:numId w:val="1"/>
        </w:numPr>
        <w:rPr/>
      </w:pPr>
      <w:r>
        <w:rPr/>
        <w:t>Отслеживание передачи пакетов hello от корневого коммутатора с помощью Wireshark с использованием фильтра STP:</w:t>
      </w:r>
    </w:p>
    <w:p>
      <w:pPr>
        <w:pStyle w:val="ListParagraph"/>
        <w:ind w:left="1080"/>
        <w:jc w:val="both"/>
        <w:rPr/>
      </w:pPr>
      <w:r>
        <w:rPr/>
        <w:t>Как видно, коммутаторы 1 и 3 обмениваются служебными сообщениями. Поскольку у них также настроены VLAN, то кроме пакетов, относящихся к VLAN 1, передаются также пакеты для VLAN 100, 200 и 300.</w:t>
      </w:r>
    </w:p>
    <w:p>
      <w:pPr>
        <w:pStyle w:val="ListParagraph"/>
        <w:ind w:left="1080"/>
        <w:jc w:val="center"/>
        <w:rPr>
          <w:lang w:val="ru-RU"/>
        </w:rPr>
      </w:pPr>
      <w:r>
        <w:rPr/>
        <w:drawing>
          <wp:inline distT="0" distB="0" distL="0" distR="0">
            <wp:extent cx="4643120" cy="3140710"/>
            <wp:effectExtent l="0" t="0" r="0" b="0"/>
            <wp:docPr id="13" name="Рисунок 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22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3120" cy="314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ind w:left="1080"/>
        <w:jc w:val="center"/>
        <w:rPr>
          <w:lang w:val="ru-RU"/>
        </w:rPr>
      </w:pPr>
      <w:r>
        <w:rPr/>
        <w:drawing>
          <wp:inline distT="0" distB="0" distL="0" distR="0">
            <wp:extent cx="4068445" cy="3368040"/>
            <wp:effectExtent l="0" t="0" r="0" b="0"/>
            <wp:docPr id="14" name="Рисунок 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25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8445" cy="336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ind w:left="1080"/>
        <w:jc w:val="center"/>
        <w:rPr>
          <w:lang w:val="ru-RU"/>
        </w:rPr>
      </w:pPr>
      <w:r>
        <w:rPr>
          <w:lang w:val="ru-RU"/>
        </w:rPr>
      </w:r>
    </w:p>
    <w:p>
      <w:pPr>
        <w:pStyle w:val="ListParagraph"/>
        <w:numPr>
          <w:ilvl w:val="0"/>
          <w:numId w:val="1"/>
        </w:numPr>
        <w:jc w:val="both"/>
        <w:rPr>
          <w:lang w:val="ru-RU"/>
        </w:rPr>
      </w:pPr>
      <w:r>
        <w:rPr>
          <w:lang w:val="ru-RU"/>
        </w:rPr>
        <w:t>Изменить стоимость маршрута для порта RP произвольного назначенного коммутатора (4), повторить действия из п.3, результат сохранить в отдельный файл.</w:t>
      </w:r>
    </w:p>
    <w:p>
      <w:pPr>
        <w:pStyle w:val="ListParagraph"/>
        <w:ind w:left="1080"/>
        <w:jc w:val="both"/>
        <w:rPr>
          <w:lang w:val="ru-RU"/>
        </w:rPr>
      </w:pPr>
      <w:r>
        <w:rPr>
          <w:lang w:val="ru-RU"/>
        </w:rPr>
        <w:t xml:space="preserve">Таблица </w:t>
      </w:r>
      <w:r>
        <w:rPr>
          <w:lang w:val="en-US"/>
        </w:rPr>
        <w:t xml:space="preserve">STP </w:t>
      </w:r>
      <w:r>
        <w:rPr>
          <w:lang w:val="ru-RU"/>
        </w:rPr>
        <w:t xml:space="preserve">до изменения </w:t>
      </w:r>
    </w:p>
    <w:p>
      <w:pPr>
        <w:pStyle w:val="ListParagraph"/>
        <w:ind w:left="1080"/>
        <w:jc w:val="center"/>
        <w:rPr>
          <w:lang w:val="ru-RU"/>
        </w:rPr>
      </w:pPr>
      <w:r>
        <w:rPr/>
        <w:drawing>
          <wp:inline distT="0" distB="0" distL="0" distR="0">
            <wp:extent cx="5330825" cy="2878455"/>
            <wp:effectExtent l="0" t="0" r="0" b="0"/>
            <wp:docPr id="15" name="Рисунок 3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32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0825" cy="287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mc:AlternateContent>
          <mc:Choice Requires="wps">
            <w:drawing>
              <wp:inline distT="0" distB="0" distL="0" distR="0" wp14:anchorId="4902C152">
                <wp:extent cx="304800" cy="304800"/>
                <wp:effectExtent l="0" t="0" r="0" b="0"/>
                <wp:docPr id="16" name="Прямоугольник 31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920" cy="30492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inline>
            </w:drawing>
          </mc:Choice>
          <mc:Fallback>
            <w:pict>
              <v:rect id="shape_0" ID="Прямоугольник 31" path="m0,0l-2147483645,0l-2147483645,-2147483646l0,-2147483646xe" stroked="f" o:allowincell="f" style="position:absolute;margin-left:0pt;margin-top:-24.05pt;width:23.95pt;height:23.95pt;mso-wrap-style:none;v-text-anchor:middle;mso-position-vertical:top" wp14:anchorId="4902C152">
                <v:fill o:detectmouseclick="t" on="false"/>
                <v:stroke color="#3465a4" joinstyle="round" endcap="flat"/>
                <w10:wrap type="square"/>
              </v:rect>
            </w:pict>
          </mc:Fallback>
        </mc:AlternateContent>
      </w:r>
    </w:p>
    <w:p>
      <w:pPr>
        <w:pStyle w:val="ListParagraph"/>
        <w:ind w:left="1080"/>
        <w:jc w:val="both"/>
        <w:rPr>
          <w:lang w:val="ru-RU"/>
        </w:rPr>
      </w:pPr>
      <w:r>
        <w:rPr>
          <w:lang w:val="ru-RU"/>
        </w:rPr>
      </w:r>
    </w:p>
    <w:p>
      <w:pPr>
        <w:pStyle w:val="ListParagraph"/>
        <w:ind w:left="1080"/>
        <w:jc w:val="center"/>
        <w:rPr>
          <w:lang w:val="ru-RU"/>
        </w:rPr>
      </w:pPr>
      <w:r>
        <w:rPr>
          <w:lang w:val="ru-RU"/>
        </w:rPr>
      </w:r>
    </w:p>
    <w:p>
      <w:pPr>
        <w:pStyle w:val="ListParagraph"/>
        <w:ind w:left="1080"/>
        <w:jc w:val="center"/>
        <w:rPr>
          <w:lang w:val="ru-RU"/>
        </w:rPr>
      </w:pPr>
      <w:r>
        <w:rPr>
          <w:lang w:val="ru-RU"/>
        </w:rPr>
      </w:r>
    </w:p>
    <w:p>
      <w:pPr>
        <w:pStyle w:val="ListParagraph"/>
        <w:ind w:left="1080"/>
        <w:jc w:val="center"/>
        <w:rPr>
          <w:lang w:val="ru-RU"/>
        </w:rPr>
      </w:pPr>
      <w:r>
        <w:rPr>
          <w:lang w:val="ru-RU"/>
        </w:rPr>
      </w:r>
    </w:p>
    <w:p>
      <w:pPr>
        <w:pStyle w:val="ListParagraph"/>
        <w:ind w:left="1080"/>
        <w:jc w:val="center"/>
        <w:rPr>
          <w:lang w:val="ru-RU"/>
        </w:rPr>
      </w:pPr>
      <w:r>
        <w:rPr>
          <w:lang w:val="ru-RU"/>
        </w:rPr>
      </w:r>
    </w:p>
    <w:p>
      <w:pPr>
        <w:pStyle w:val="ListParagraph"/>
        <w:ind w:left="1080"/>
        <w:jc w:val="center"/>
        <w:rPr>
          <w:lang w:val="ru-RU"/>
        </w:rPr>
      </w:pPr>
      <w:r>
        <w:rPr>
          <w:lang w:val="ru-RU"/>
        </w:rPr>
      </w:r>
    </w:p>
    <w:p>
      <w:pPr>
        <w:pStyle w:val="ListParagraph"/>
        <w:ind w:left="1080"/>
        <w:jc w:val="center"/>
        <w:rPr>
          <w:lang w:val="ru-RU"/>
        </w:rPr>
      </w:pPr>
      <w:r>
        <w:rPr>
          <w:lang w:val="ru-RU"/>
        </w:rPr>
      </w:r>
    </w:p>
    <w:p>
      <w:pPr>
        <w:pStyle w:val="ListParagraph"/>
        <w:ind w:firstLine="567" w:left="0"/>
        <w:jc w:val="both"/>
        <w:rPr>
          <w:lang w:val="ru-RU"/>
        </w:rPr>
      </w:pPr>
      <w:r>
        <w:rPr>
          <w:lang w:val="ru-RU"/>
        </w:rPr>
        <w:t xml:space="preserve">Таблица </w:t>
      </w:r>
      <w:r>
        <w:rPr>
          <w:lang w:val="en-US"/>
        </w:rPr>
        <w:t>STP</w:t>
      </w:r>
      <w:r>
        <w:rPr>
          <w:lang w:val="ru-RU"/>
        </w:rPr>
        <w:t xml:space="preserve"> после изменения </w:t>
      </w:r>
    </w:p>
    <w:p>
      <w:pPr>
        <w:pStyle w:val="ListParagraph"/>
        <w:ind w:left="1080"/>
        <w:jc w:val="center"/>
        <w:rPr>
          <w:lang w:val="ru-RU"/>
        </w:rPr>
      </w:pPr>
      <w:r>
        <w:rPr/>
        <w:drawing>
          <wp:inline distT="0" distB="0" distL="0" distR="0">
            <wp:extent cx="2975610" cy="2502535"/>
            <wp:effectExtent l="0" t="0" r="0" b="0"/>
            <wp:docPr id="17" name="Рисунок 3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30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 l="2186" t="0" r="0" b="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5610" cy="250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mc:AlternateContent>
          <mc:Choice Requires="wps">
            <w:drawing>
              <wp:inline distT="0" distB="0" distL="0" distR="0" wp14:anchorId="2B57FDB4">
                <wp:extent cx="304800" cy="304800"/>
                <wp:effectExtent l="0" t="0" r="0" b="0"/>
                <wp:docPr id="18" name="Прямоугольник 29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920" cy="30492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inline>
            </w:drawing>
          </mc:Choice>
          <mc:Fallback>
            <w:pict>
              <v:rect id="shape_0" ID="Прямоугольник 29" path="m0,0l-2147483645,0l-2147483645,-2147483646l0,-2147483646xe" stroked="f" o:allowincell="f" style="position:absolute;margin-left:0pt;margin-top:-24.05pt;width:23.95pt;height:23.95pt;mso-wrap-style:none;v-text-anchor:middle;mso-position-vertical:top" wp14:anchorId="2B57FDB4">
                <v:fill o:detectmouseclick="t" on="false"/>
                <v:stroke color="#3465a4" joinstyle="round" endcap="flat"/>
                <w10:wrap type="square"/>
              </v:rect>
            </w:pict>
          </mc:Fallback>
        </mc:AlternateContent>
      </w:r>
      <w:r>
        <w:rPr/>
        <mc:AlternateContent>
          <mc:Choice Requires="wps">
            <w:drawing>
              <wp:inline distT="0" distB="0" distL="0" distR="0" wp14:anchorId="29E6383E">
                <wp:extent cx="304800" cy="304800"/>
                <wp:effectExtent l="0" t="0" r="0" b="0"/>
                <wp:docPr id="19" name="Прямоугольник 27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920" cy="30492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inline>
            </w:drawing>
          </mc:Choice>
          <mc:Fallback>
            <w:pict>
              <v:rect id="shape_0" ID="Прямоугольник 27" path="m0,0l-2147483645,0l-2147483645,-2147483646l0,-2147483646xe" stroked="f" o:allowincell="f" style="position:absolute;margin-left:0pt;margin-top:-24.05pt;width:23.95pt;height:23.95pt;mso-wrap-style:none;v-text-anchor:middle;mso-position-vertical:top" wp14:anchorId="29E6383E">
                <v:fill o:detectmouseclick="t" on="false"/>
                <v:stroke color="#3465a4" joinstyle="round" endcap="flat"/>
                <w10:wrap type="square"/>
              </v:rect>
            </w:pict>
          </mc:Fallback>
        </mc:AlternateContent>
      </w:r>
    </w:p>
    <w:p>
      <w:pPr>
        <w:pStyle w:val="ListParagraph"/>
        <w:ind w:firstLine="567" w:left="0"/>
        <w:jc w:val="both"/>
        <w:rPr>
          <w:lang w:val="ru-RU"/>
        </w:rPr>
      </w:pPr>
      <w:r>
        <w:rPr>
          <w:lang w:val="ru-RU"/>
        </w:rPr>
        <w:t xml:space="preserve">Можно заметить, что </w:t>
      </w:r>
      <w:r>
        <w:rPr>
          <w:lang w:val="en-US"/>
        </w:rPr>
        <w:t>Root</w:t>
      </w:r>
      <w:r>
        <w:rPr>
          <w:lang w:val="ru-RU"/>
        </w:rPr>
        <w:t xml:space="preserve"> стал второй порт </w:t>
      </w:r>
    </w:p>
    <w:p>
      <w:pPr>
        <w:pStyle w:val="ListParagraph"/>
        <w:ind w:firstLine="567" w:left="0"/>
        <w:jc w:val="center"/>
        <w:rPr>
          <w:lang w:val="ru-RU"/>
        </w:rPr>
      </w:pPr>
      <w:r>
        <w:rPr/>
        <w:drawing>
          <wp:inline distT="0" distB="0" distL="0" distR="0">
            <wp:extent cx="5229860" cy="2896870"/>
            <wp:effectExtent l="0" t="0" r="0" b="0"/>
            <wp:docPr id="20" name="Рисунок 3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34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9860" cy="289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ru-RU"/>
        </w:rPr>
      </w:pPr>
      <w:r>
        <w:rPr>
          <w:lang w:val="ru-RU"/>
        </w:rPr>
      </w:r>
    </w:p>
    <w:p>
      <w:pPr>
        <w:pStyle w:val="ListParagraph"/>
        <w:numPr>
          <w:ilvl w:val="0"/>
          <w:numId w:val="1"/>
        </w:numPr>
        <w:rPr>
          <w:lang w:val="ru-RU"/>
        </w:rPr>
      </w:pPr>
      <w:r>
        <w:rPr>
          <w:lang w:val="ru-RU"/>
        </w:rPr>
        <w:t>Сохранение файлов конфигураций всех устройств в виде набора файлов с именами, соответствующими именам устройств:</w:t>
      </w:r>
    </w:p>
    <w:p>
      <w:pPr>
        <w:pStyle w:val="Normal"/>
        <w:rPr>
          <w:lang w:val="ru-RU"/>
        </w:rPr>
      </w:pPr>
      <w:r>
        <w:rPr>
          <w:lang w:val="ru-RU"/>
        </w:rPr>
      </w:r>
    </w:p>
    <w:p>
      <w:pPr>
        <w:pStyle w:val="ListParagraph"/>
        <w:spacing w:before="0" w:after="160"/>
        <w:ind w:firstLine="567" w:left="0"/>
        <w:contextualSpacing/>
        <w:jc w:val="center"/>
        <w:rPr>
          <w:lang w:val="en-US"/>
        </w:rPr>
      </w:pPr>
      <w:r>
        <w:rPr/>
        <w:drawing>
          <wp:anchor behindDoc="0" distT="0" distB="0" distL="0" distR="0" simplePos="0" locked="0" layoutInCell="0" allowOverlap="1" relativeHeight="2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683760" cy="2480310"/>
            <wp:effectExtent l="0" t="0" r="0" b="0"/>
            <wp:wrapSquare wrapText="largest"/>
            <wp:docPr id="21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3760" cy="24803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>
      <w:type w:val="nextPage"/>
      <w:pgSz w:w="11906" w:h="16838"/>
      <w:pgMar w:left="1701" w:right="850" w:gutter="0" w:header="0" w:top="1134" w:footer="0" w:bottom="1134"/>
      <w:pgNumType w:fmt="decimal"/>
      <w:formProt w:val="false"/>
      <w:textDirection w:val="lrTb"/>
      <w:docGrid w:type="default" w:linePitch="36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Calibri">
    <w:charset w:val="01"/>
    <w:family w:val="roman"/>
    <w:pitch w:val="variable"/>
  </w:font>
  <w:font w:name="Times New Roman">
    <w:charset w:val="01"/>
    <w:family w:val="roman"/>
    <w:pitch w:val="variable"/>
  </w:font>
  <w:font w:name="Liberation Sans">
    <w:altName w:val="Arial"/>
    <w:charset w:val="01"/>
    <w:family w:val="swiss"/>
    <w:pitch w:val="variable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decimal"/>
      <w:lvlText w:val="%1."/>
      <w:lvlJc w:val="left"/>
      <w:pPr>
        <w:tabs>
          <w:tab w:val="num" w:pos="0"/>
        </w:tabs>
        <w:ind w:left="1080" w:hanging="720"/>
      </w:pPr>
      <w:rPr/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  <w:rPr/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  <w:rPr/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/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  <w:rPr/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  <w:rPr/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/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  <w:rPr/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  <w:rPr/>
    </w:lvl>
  </w:abstractNum>
  <w:abstractNum w:abstractNumId="2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</w:numbering>
</file>

<file path=word/settings.xml><?xml version="1.0" encoding="utf-8"?>
<w:settings xmlns:w="http://schemas.openxmlformats.org/wordprocessingml/2006/main">
  <w:zoom w:percent="100"/>
  <w:defaultTabStop w:val="720"/>
  <w:autoHyphenation w:val="true"/>
  <w:compat>
    <w:compatSetting w:name="compatibilityMode" w:uri="http://schemas.microsoft.com/office/word" w:val="12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themeFontLang w:val="ru-KZ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" w:asciiTheme="minorHAnsi" w:cstheme="minorBidi" w:eastAsiaTheme="minorHAnsi" w:hAnsiTheme="minorHAnsi"/>
        <w:sz w:val="22"/>
        <w:szCs w:val="22"/>
        <w:lang w:val="ru-KZ" w:eastAsia="en-US" w:bidi="ar-SA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rsid w:val="005e4202"/>
    <w:pPr>
      <w:widowControl/>
      <w:bidi w:val="0"/>
      <w:spacing w:lineRule="auto" w:line="259" w:before="0" w:after="160"/>
      <w:jc w:val="left"/>
    </w:pPr>
    <w:rPr>
      <w:rFonts w:ascii="Times New Roman" w:hAnsi="Times New Roman" w:eastAsia="Calibri" w:cs="" w:cstheme="minorBidi" w:eastAsiaTheme="minorHAnsi"/>
      <w:color w:val="auto"/>
      <w:kern w:val="0"/>
      <w:sz w:val="28"/>
      <w:szCs w:val="22"/>
      <w:lang w:val="ru-KZ" w:eastAsia="en-US" w:bidi="ar-SA"/>
    </w:rPr>
  </w:style>
  <w:style w:type="paragraph" w:styleId="Heading1">
    <w:name w:val="Heading 1"/>
    <w:basedOn w:val="Normal"/>
    <w:next w:val="Normal"/>
    <w:link w:val="1"/>
    <w:uiPriority w:val="9"/>
    <w:qFormat/>
    <w:rsid w:val="007d7374"/>
    <w:pPr>
      <w:keepNext w:val="true"/>
      <w:keepLines/>
      <w:spacing w:lineRule="auto" w:line="240" w:before="240" w:after="0"/>
      <w:ind w:left="720"/>
      <w:jc w:val="both"/>
      <w:outlineLvl w:val="0"/>
    </w:pPr>
    <w:rPr>
      <w:rFonts w:eastAsia="" w:cs="" w:cstheme="majorBidi" w:eastAsiaTheme="majorEastAsia"/>
      <w:b/>
      <w:color w:themeColor="text1" w:val="000000"/>
      <w:szCs w:val="32"/>
      <w:lang w:val="ru-RU" w:eastAsia="ru-RU"/>
    </w:rPr>
  </w:style>
  <w:style w:type="character" w:styleId="DefaultParagraphFont" w:default="1">
    <w:name w:val="Default Paragraph Font"/>
    <w:uiPriority w:val="1"/>
    <w:unhideWhenUsed/>
    <w:qFormat/>
    <w:rPr/>
  </w:style>
  <w:style w:type="character" w:styleId="1" w:customStyle="1">
    <w:name w:val="Заголовок 1 Знак"/>
    <w:basedOn w:val="DefaultParagraphFont"/>
    <w:link w:val="Heading1"/>
    <w:uiPriority w:val="9"/>
    <w:qFormat/>
    <w:rsid w:val="007d7374"/>
    <w:rPr>
      <w:rFonts w:ascii="Times New Roman" w:hAnsi="Times New Roman" w:eastAsia="" w:cs="" w:cstheme="majorBidi" w:eastAsiaTheme="majorEastAsia"/>
      <w:b/>
      <w:color w:themeColor="text1" w:val="000000"/>
      <w:sz w:val="28"/>
      <w:szCs w:val="32"/>
      <w:lang w:val="ru-RU" w:eastAsia="ru-RU"/>
    </w:rPr>
  </w:style>
  <w:style w:type="paragraph" w:styleId="Heading">
    <w:name w:val="Heading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Noto Sans CJK SC" w:cs="Lohit Devanagari"/>
      <w:sz w:val="28"/>
      <w:szCs w:val="28"/>
    </w:rPr>
  </w:style>
  <w:style w:type="paragraph" w:styleId="BodyText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BodyText"/>
    <w:pPr/>
    <w:rPr>
      <w:rFonts w:cs="Lohit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Lohit Devanagari"/>
    </w:rPr>
  </w:style>
  <w:style w:type="paragraph" w:styleId="ListParagraph">
    <w:name w:val="List Paragraph"/>
    <w:basedOn w:val="Normal"/>
    <w:uiPriority w:val="34"/>
    <w:qFormat/>
    <w:rsid w:val="001317ce"/>
    <w:pPr>
      <w:spacing w:before="0" w:after="160"/>
      <w:ind w:left="720"/>
      <w:contextualSpacing/>
    </w:pPr>
    <w:rPr/>
  </w:style>
  <w:style w:type="numbering" w:styleId="NoList" w:default="1">
    <w:name w:val="No List"/>
    <w:uiPriority w:val="99"/>
    <w:semiHidden/>
    <w:unhideWhenUsed/>
    <w:qFormat/>
  </w:style>
  <w:style w:type="table" w:default="1" w:styleId="a1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3.png"/><Relationship Id="rId6" Type="http://schemas.openxmlformats.org/officeDocument/2006/relationships/image" Target="media/image4.png"/><Relationship Id="rId7" Type="http://schemas.openxmlformats.org/officeDocument/2006/relationships/image" Target="media/image5.png"/><Relationship Id="rId8" Type="http://schemas.openxmlformats.org/officeDocument/2006/relationships/image" Target="media/image6.png"/><Relationship Id="rId9" Type="http://schemas.openxmlformats.org/officeDocument/2006/relationships/image" Target="media/image7.png"/><Relationship Id="rId10" Type="http://schemas.openxmlformats.org/officeDocument/2006/relationships/image" Target="media/image8.png"/><Relationship Id="rId11" Type="http://schemas.openxmlformats.org/officeDocument/2006/relationships/image" Target="media/image9.png"/><Relationship Id="rId12" Type="http://schemas.openxmlformats.org/officeDocument/2006/relationships/image" Target="media/image10.png"/><Relationship Id="rId13" Type="http://schemas.openxmlformats.org/officeDocument/2006/relationships/image" Target="media/image11.png"/><Relationship Id="rId14" Type="http://schemas.openxmlformats.org/officeDocument/2006/relationships/image" Target="media/image12.png"/><Relationship Id="rId15" Type="http://schemas.openxmlformats.org/officeDocument/2006/relationships/image" Target="media/image13.png"/><Relationship Id="rId16" Type="http://schemas.openxmlformats.org/officeDocument/2006/relationships/image" Target="media/image14.png"/><Relationship Id="rId17" Type="http://schemas.openxmlformats.org/officeDocument/2006/relationships/image" Target="media/image15.png"/><Relationship Id="rId18" Type="http://schemas.openxmlformats.org/officeDocument/2006/relationships/image" Target="media/image16.png"/><Relationship Id="rId19" Type="http://schemas.openxmlformats.org/officeDocument/2006/relationships/image" Target="media/image17.png"/><Relationship Id="rId20" Type="http://schemas.openxmlformats.org/officeDocument/2006/relationships/numbering" Target="numbering.xml"/><Relationship Id="rId21" Type="http://schemas.openxmlformats.org/officeDocument/2006/relationships/fontTable" Target="fontTable.xml"/><Relationship Id="rId22" Type="http://schemas.openxmlformats.org/officeDocument/2006/relationships/settings" Target="settings.xml"/><Relationship Id="rId23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xmlns:r="http://schemas.openxmlformats.org/officeDocument/2006/relationships" name="Тема Office">
  <a:themeElements>
    <a:clrScheme name="Стандартная">
      <a:dk1>
        <a:srgbClr val="000000"/>
      </a:dk1>
      <a:lt1>
        <a:srgbClr val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 pitchFamily="0" charset="1"/>
        <a:ea typeface=""/>
        <a:cs typeface=""/>
      </a:majorFont>
      <a:minorFont>
        <a:latin typeface="Calibri" panose="020F0502020204030204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lumMod val="110000"/>
                <a:tint val="67000"/>
              </a:schemeClr>
            </a:gs>
            <a:gs pos="50000">
              <a:schemeClr val="phClr">
                <a:lumMod val="105000"/>
                <a:tint val="73000"/>
              </a:schemeClr>
            </a:gs>
            <a:gs pos="100000">
              <a:schemeClr val="phClr">
                <a:lumMod val="105000"/>
                <a:tint val="81000"/>
              </a:schemeClr>
            </a:gs>
          </a:gsLst>
          <a:lin ang="5400000" scaled="0"/>
          <a:tileRect l="0" t="0" r="0" b="0"/>
        </a:gradFill>
        <a:gradFill>
          <a:gsLst>
            <a:gs pos="0">
              <a:schemeClr val="phClr">
                <a:lumMod val="102000"/>
                <a:tint val="94000"/>
              </a:schemeClr>
            </a:gs>
            <a:gs pos="50000">
              <a:schemeClr val="phClr">
                <a:lumMod val="100000"/>
                <a:shade val="100000"/>
              </a:schemeClr>
            </a:gs>
            <a:gs pos="100000">
              <a:schemeClr val="phClr">
                <a:lumMod val="99000"/>
                <a:shade val="78000"/>
              </a:schemeClr>
            </a:gs>
          </a:gsLst>
          <a:lin ang="5400000" scaled="0"/>
          <a:tileRect l="0" t="0" r="0" b="0"/>
        </a:gradFill>
      </a:fillStyleLst>
      <a:lnStyleLst>
        <a:ln w="6350" cap="flat" cmpd="sng" algn="ctr">
          <a:prstDash val="solid"/>
          <a:miter lim="800000"/>
        </a:ln>
        <a:ln w="12700" cap="flat" cmpd="sng" algn="ctr">
          <a:prstDash val="solid"/>
          <a:miter lim="800000"/>
        </a:ln>
        <a:ln w="19050" cap="flat" cmpd="sng" algn="ctr"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>
            <a:tint val="95000"/>
          </a:schemeClr>
        </a:solidFill>
        <a:gradFill>
          <a:gsLst>
            <a:gs pos="0">
              <a:schemeClr val="phClr">
                <a:tint val="93000"/>
                <a:shade val="98000"/>
                <a:lumMod val="102000"/>
              </a:schemeClr>
            </a:gs>
            <a:gs pos="50000">
              <a:schemeClr val="phClr">
                <a:tint val="98000"/>
                <a:shade val="90000"/>
                <a:lumMod val="103000"/>
              </a:schemeClr>
            </a:gs>
            <a:gs pos="100000">
              <a:schemeClr val="phClr">
                <a:shade val="63000"/>
              </a:schemeClr>
            </a:gs>
          </a:gsLst>
          <a:lin ang="5400000" scaled="0"/>
          <a:tileRect l="0" t="0" r="0" b="0"/>
        </a:gra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Application>LibreOffice/24.2.1.2$Linux_X86_64 LibreOffice_project/420$Build-2</Application>
  <AppVersion>15.0000</AppVersion>
  <Pages>6</Pages>
  <Words>211</Words>
  <Characters>1361</Characters>
  <CharactersWithSpaces>1661</CharactersWithSpaces>
  <Paragraphs>35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2024-06-17T03:00:00Z</dcterms:created>
  <dc:creator>Алина Терешкина</dc:creator>
  <dc:description/>
  <dc:language>ru-RU</dc:language>
  <cp:lastModifiedBy/>
  <dcterms:modified xsi:type="dcterms:W3CDTF">2024-06-17T10:35:57Z</dcterms:modified>
  <cp:revision>4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